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media/image2.jpg" ContentType="image/jpeg"/>
  <Override PartName="/word/media/image1.jpg" ContentType="image/jpeg"/>
  <Override PartName="/word/theme/theme1.xml" ContentType="application/vnd.openxmlformats-officedocument.theme+xml"/>
  <Override PartName="/word/media/image3.jpg" ContentType="image/jpeg"/>
  <Override PartName="/word/media/image4.jpg" ContentType="image/jpe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2" Type="http://schemas.openxmlformats.org/officeDocument/2006/relationships/extended-properties" Target="docProps/app.xml" /><Relationship Id="rId1" Type="http://schemas.openxmlformats.org/package/2006/relationships/metadata/core-properties" Target="docProps/core.xml" /><Relationship Id="rId0"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w="http://schemas.openxmlformats.org/wordprocessingml/2006/main" xmlns:wpsCustomData="http://www.wps.cn/officeDocument/2013/wpsCustomData" xmlns:m="http://schemas.openxmlformats.org/officeDocument/2006/math" xmlns:wpi="http://schemas.microsoft.com/office/word/2010/wordprocessingInk" xmlns:w10="urn:schemas-microsoft-com:office:word" xmlns:w14="http://schemas.microsoft.com/office/word/2010/wordml" xmlns:wne="http://schemas.microsoft.com/office/word/2006/wordml" xmlns:w15="http://schemas.microsoft.com/office/word/2012/wordml" xmlns:v="urn:schemas-microsoft-com:vml" xmlns:wp14="http://schemas.microsoft.com/office/word/2010/wordprocessingDrawing" xmlns:wp="http://schemas.openxmlformats.org/drawingml/2006/wordprocessingDrawing" xmlns:wpg="http://schemas.microsoft.com/office/word/2010/wordprocessingGroup" xmlns:wps="http://schemas.microsoft.com/office/word/2010/wordprocessingShape" xmlns:r="http://schemas.openxmlformats.org/officeDocument/2006/relationships" xmlns:a="http://schemas.openxmlformats.org/drawingml/2006/main" xmlns:pic="http://schemas.openxmlformats.org/drawingml/2006/picture" mc:Ignorable="w14 w15 wp14">
  <w:body>
    <w:p>
      <w:r>
        <w:rPr/>
        <w:drawing>
          <wp:inline distT="0" distB="0" distL="0" distR="0">
            <wp:extent cx="5147310" cy="7219003"/>
            <wp:effectExtent l="0" t="0" r="0" b="0"/>
            <wp:docPr id="1" name="图片 2" descr="图示, 示意图&amp;#10;&amp;#10;中度可信度描述已自动生成:ver1"/>
            <wp:cNvGraphicFramePr>
              <a:graphicFrameLocks xmlns:wpc="http://schemas.microsoft.com/office/word/2010/wordprocessingCanvas" xmlns:mc="http://schemas.openxmlformats.org/markup-compatibility/2006" xmlns:o="urn:schemas-microsoft-com:office:office" xmlns:w="http://schemas.openxmlformats.org/wordprocessingml/2006/main" xmlns:wpsCustomData="http://www.wps.cn/officeDocument/2013/wpsCustomData" xmlns:m="http://schemas.openxmlformats.org/officeDocument/2006/math" xmlns:wpi="http://schemas.microsoft.com/office/word/2010/wordprocessingInk" xmlns:w10="urn:schemas-microsoft-com:office:word" xmlns:w14="http://schemas.microsoft.com/office/word/2010/wordml" xmlns:wne="http://schemas.microsoft.com/office/word/2006/wordml" xmlns:w15="http://schemas.microsoft.com/office/word/2012/wordml" xmlns:v="urn:schemas-microsoft-com:vml" xmlns:wp14="http://schemas.microsoft.com/office/word/2010/wordprocessingDrawing" xmlns:wp="http://schemas.openxmlformats.org/drawingml/2006/wordprocessingDrawing" xmlns:wpg="http://schemas.microsoft.com/office/word/2010/wordprocessingGroup" xmlns:wps="http://schemas.microsoft.com/office/word/2010/wordprocessingShape" xmlns:r="http://schemas.openxmlformats.org/officeDocument/2006/relationships" xmlns:a="http://schemas.openxmlformats.org/drawingml/2006/main" xmlns:pic="http://schemas.openxmlformats.org/drawingml/2006/picture" noChangeAspect="1"/>
            </wp:cNvGraphicFramePr>
            <a:graphic xmlns:wpc="http://schemas.microsoft.com/office/word/2010/wordprocessingCanvas" xmlns:mc="http://schemas.openxmlformats.org/markup-compatibility/2006" xmlns:o="urn:schemas-microsoft-com:office:office" xmlns:w="http://schemas.openxmlformats.org/wordprocessingml/2006/main" xmlns:wpsCustomData="http://www.wps.cn/officeDocument/2013/wpsCustomData" xmlns:m="http://schemas.openxmlformats.org/officeDocument/2006/math" xmlns:wpi="http://schemas.microsoft.com/office/word/2010/wordprocessingInk" xmlns:w10="urn:schemas-microsoft-com:office:word" xmlns:w14="http://schemas.microsoft.com/office/word/2010/wordml" xmlns:wne="http://schemas.microsoft.com/office/word/2006/wordml" xmlns:w15="http://schemas.microsoft.com/office/word/2012/wordml" xmlns:v="urn:schemas-microsoft-com:vml" xmlns:wp14="http://schemas.microsoft.com/office/word/2010/wordprocessingDrawing" xmlns:wp="http://schemas.openxmlformats.org/drawingml/2006/wordprocessingDrawing" xmlns:wpg="http://schemas.microsoft.com/office/word/2010/wordprocessingGroup" xmlns:wps="http://schemas.microsoft.com/office/word/2010/wordprocessingShape" xmlns:r="http://schemas.openxmlformats.org/officeDocument/2006/relationships" xmlns:a="http://schemas.openxmlformats.org/drawingml/2006/main" xmlns:pic="http://schemas.openxmlformats.org/drawingml/2006/picture">
              <a:graphicData uri="http://schemas.openxmlformats.org/drawingml/2006/picture">
                <pic:pic xmlns:wpc="http://schemas.microsoft.com/office/word/2010/wordprocessingCanvas" xmlns:mc="http://schemas.openxmlformats.org/markup-compatibility/2006" xmlns:o="urn:schemas-microsoft-com:office:office" xmlns:w="http://schemas.openxmlformats.org/wordprocessingml/2006/main" xmlns:wpsCustomData="http://www.wps.cn/officeDocument/2013/wpsCustomData" xmlns:m="http://schemas.openxmlformats.org/officeDocument/2006/math" xmlns:wpi="http://schemas.microsoft.com/office/word/2010/wordprocessingInk" xmlns:w10="urn:schemas-microsoft-com:office:word" xmlns:w14="http://schemas.microsoft.com/office/word/2010/wordml" xmlns:wne="http://schemas.microsoft.com/office/word/2006/wordml" xmlns:w15="http://schemas.microsoft.com/office/word/2012/wordml" xmlns:v="urn:schemas-microsoft-com:vml" xmlns:wp14="http://schemas.microsoft.com/office/word/2010/wordprocessingDrawing" xmlns:wp="http://schemas.openxmlformats.org/drawingml/2006/wordprocessingDrawing" xmlns:wpg="http://schemas.microsoft.com/office/word/2010/wordprocessingGroup" xmlns:wps="http://schemas.microsoft.com/office/word/2010/wordprocessingShape" xmlns:r="http://schemas.openxmlformats.org/officeDocument/2006/relationships" xmlns:a="http://schemas.openxmlformats.org/drawingml/2006/main" xmlns:pic="http://schemas.openxmlformats.org/drawingml/2006/picture">
                  <pic:nvPicPr>
                    <pic:cNvPr id="1" name="图片 2" descr="图示, 示意图&amp;#10;&amp;#10;中度可信度描述已自动生成"/>
                    <pic:cNvPicPr/>
                  </pic:nvPicPr>
                  <pic:blipFill>
                    <a:blip xmlns:r="http://schemas.openxmlformats.org/officeDocument/2006/relationships" r:embed="rId4"/>
                    <a:stretch>
                      <a:fillRect/>
                    </a:stretch>
                  </pic:blipFill>
                  <pic:spPr>
                    <a:xfrm>
                      <a:off x="0" y="0"/>
                      <a:ext cx="5147310" cy="7219003"/>
                    </a:xfrm>
                    <a:prstGeom prst="rect">
                      <a:avLst/>
                    </a:prstGeom>
                  </pic:spPr>
                </pic:pic>
              </a:graphicData>
            </a:graphic>
          </wp:inline>
        </w:drawing>
      </w:r>
      <w:r>
        <w:rPr/>
        <w:drawing>
          <wp:inline distT="0" distB="0" distL="0" distR="0">
            <wp:extent cx="5147310" cy="7286048"/>
            <wp:effectExtent l="0" t="0" r="0" b="0"/>
            <wp:docPr id="2" name="图片 2" descr="图示, 示意图&amp;#10;&amp;#10;中度可信度描述已自动生成:ver1"/>
            <wp:cNvGraphicFramePr>
              <a:graphicFrameLocks xmlns:wpc="http://schemas.microsoft.com/office/word/2010/wordprocessingCanvas" xmlns:mc="http://schemas.openxmlformats.org/markup-compatibility/2006" xmlns:o="urn:schemas-microsoft-com:office:office" xmlns:w="http://schemas.openxmlformats.org/wordprocessingml/2006/main" xmlns:wpsCustomData="http://www.wps.cn/officeDocument/2013/wpsCustomData" xmlns:m="http://schemas.openxmlformats.org/officeDocument/2006/math" xmlns:wpi="http://schemas.microsoft.com/office/word/2010/wordprocessingInk" xmlns:w10="urn:schemas-microsoft-com:office:word" xmlns:w14="http://schemas.microsoft.com/office/word/2010/wordml" xmlns:wne="http://schemas.microsoft.com/office/word/2006/wordml" xmlns:w15="http://schemas.microsoft.com/office/word/2012/wordml" xmlns:v="urn:schemas-microsoft-com:vml" xmlns:wp14="http://schemas.microsoft.com/office/word/2010/wordprocessingDrawing" xmlns:wp="http://schemas.openxmlformats.org/drawingml/2006/wordprocessingDrawing" xmlns:wpg="http://schemas.microsoft.com/office/word/2010/wordprocessingGroup" xmlns:wps="http://schemas.microsoft.com/office/word/2010/wordprocessingShape" xmlns:r="http://schemas.openxmlformats.org/officeDocument/2006/relationships" xmlns:a="http://schemas.openxmlformats.org/drawingml/2006/main" xmlns:pic="http://schemas.openxmlformats.org/drawingml/2006/picture" noChangeAspect="1"/>
            </wp:cNvGraphicFramePr>
            <a:graphic xmlns:wpc="http://schemas.microsoft.com/office/word/2010/wordprocessingCanvas" xmlns:mc="http://schemas.openxmlformats.org/markup-compatibility/2006" xmlns:o="urn:schemas-microsoft-com:office:office" xmlns:w="http://schemas.openxmlformats.org/wordprocessingml/2006/main" xmlns:wpsCustomData="http://www.wps.cn/officeDocument/2013/wpsCustomData" xmlns:m="http://schemas.openxmlformats.org/officeDocument/2006/math" xmlns:wpi="http://schemas.microsoft.com/office/word/2010/wordprocessingInk" xmlns:w10="urn:schemas-microsoft-com:office:word" xmlns:w14="http://schemas.microsoft.com/office/word/2010/wordml" xmlns:wne="http://schemas.microsoft.com/office/word/2006/wordml" xmlns:w15="http://schemas.microsoft.com/office/word/2012/wordml" xmlns:v="urn:schemas-microsoft-com:vml" xmlns:wp14="http://schemas.microsoft.com/office/word/2010/wordprocessingDrawing" xmlns:wp="http://schemas.openxmlformats.org/drawingml/2006/wordprocessingDrawing" xmlns:wpg="http://schemas.microsoft.com/office/word/2010/wordprocessingGroup" xmlns:wps="http://schemas.microsoft.com/office/word/2010/wordprocessingShape" xmlns:r="http://schemas.openxmlformats.org/officeDocument/2006/relationships" xmlns:a="http://schemas.openxmlformats.org/drawingml/2006/main" xmlns:pic="http://schemas.openxmlformats.org/drawingml/2006/picture">
              <a:graphicData uri="http://schemas.openxmlformats.org/drawingml/2006/picture">
                <pic:pic xmlns:wpc="http://schemas.microsoft.com/office/word/2010/wordprocessingCanvas" xmlns:mc="http://schemas.openxmlformats.org/markup-compatibility/2006" xmlns:o="urn:schemas-microsoft-com:office:office" xmlns:w="http://schemas.openxmlformats.org/wordprocessingml/2006/main" xmlns:wpsCustomData="http://www.wps.cn/officeDocument/2013/wpsCustomData" xmlns:m="http://schemas.openxmlformats.org/officeDocument/2006/math" xmlns:wpi="http://schemas.microsoft.com/office/word/2010/wordprocessingInk" xmlns:w10="urn:schemas-microsoft-com:office:word" xmlns:w14="http://schemas.microsoft.com/office/word/2010/wordml" xmlns:wne="http://schemas.microsoft.com/office/word/2006/wordml" xmlns:w15="http://schemas.microsoft.com/office/word/2012/wordml" xmlns:v="urn:schemas-microsoft-com:vml" xmlns:wp14="http://schemas.microsoft.com/office/word/2010/wordprocessingDrawing" xmlns:wp="http://schemas.openxmlformats.org/drawingml/2006/wordprocessingDrawing" xmlns:wpg="http://schemas.microsoft.com/office/word/2010/wordprocessingGroup" xmlns:wps="http://schemas.microsoft.com/office/word/2010/wordprocessingShape" xmlns:r="http://schemas.openxmlformats.org/officeDocument/2006/relationships" xmlns:a="http://schemas.openxmlformats.org/drawingml/2006/main" xmlns:pic="http://schemas.openxmlformats.org/drawingml/2006/picture">
                  <pic:nvPicPr>
                    <pic:cNvPr id="2" name="图片 2" descr="图示, 示意图&amp;#10;&amp;#10;中度可信度描述已自动生成"/>
                    <pic:cNvPicPr/>
                  </pic:nvPicPr>
                  <pic:blipFill>
                    <a:blip xmlns:r="http://schemas.openxmlformats.org/officeDocument/2006/relationships" r:embed="rId5"/>
                    <a:stretch>
                      <a:fillRect/>
                    </a:stretch>
                  </pic:blipFill>
                  <pic:spPr>
                    <a:xfrm>
                      <a:off x="0" y="0"/>
                      <a:ext cx="5147310" cy="7286048"/>
                    </a:xfrm>
                    <a:prstGeom prst="rect">
                      <a:avLst/>
                    </a:prstGeom>
                  </pic:spPr>
                </pic:pic>
              </a:graphicData>
            </a:graphic>
          </wp:inline>
        </w:drawing>
      </w:r>
      <w:r>
        <w:rPr/>
        <w:drawing>
          <wp:inline distT="0" distB="0" distL="0" distR="0">
            <wp:extent cx="5147310" cy="7296884"/>
            <wp:effectExtent l="0" t="0" r="0" b="0"/>
            <wp:docPr id="3" name="图片 2" descr="图示, 示意图&amp;#10;&amp;#10;中度可信度描述已自动生成:ver1"/>
            <wp:cNvGraphicFramePr>
              <a:graphicFrameLocks xmlns:wpc="http://schemas.microsoft.com/office/word/2010/wordprocessingCanvas" xmlns:mc="http://schemas.openxmlformats.org/markup-compatibility/2006" xmlns:o="urn:schemas-microsoft-com:office:office" xmlns:w="http://schemas.openxmlformats.org/wordprocessingml/2006/main" xmlns:wpsCustomData="http://www.wps.cn/officeDocument/2013/wpsCustomData" xmlns:m="http://schemas.openxmlformats.org/officeDocument/2006/math" xmlns:wpi="http://schemas.microsoft.com/office/word/2010/wordprocessingInk" xmlns:w10="urn:schemas-microsoft-com:office:word" xmlns:w14="http://schemas.microsoft.com/office/word/2010/wordml" xmlns:wne="http://schemas.microsoft.com/office/word/2006/wordml" xmlns:w15="http://schemas.microsoft.com/office/word/2012/wordml" xmlns:v="urn:schemas-microsoft-com:vml" xmlns:wp14="http://schemas.microsoft.com/office/word/2010/wordprocessingDrawing" xmlns:wp="http://schemas.openxmlformats.org/drawingml/2006/wordprocessingDrawing" xmlns:wpg="http://schemas.microsoft.com/office/word/2010/wordprocessingGroup" xmlns:wps="http://schemas.microsoft.com/office/word/2010/wordprocessingShape" xmlns:r="http://schemas.openxmlformats.org/officeDocument/2006/relationships" xmlns:a="http://schemas.openxmlformats.org/drawingml/2006/main" xmlns:pic="http://schemas.openxmlformats.org/drawingml/2006/picture" noChangeAspect="1"/>
            </wp:cNvGraphicFramePr>
            <a:graphic xmlns:wpc="http://schemas.microsoft.com/office/word/2010/wordprocessingCanvas" xmlns:mc="http://schemas.openxmlformats.org/markup-compatibility/2006" xmlns:o="urn:schemas-microsoft-com:office:office" xmlns:w="http://schemas.openxmlformats.org/wordprocessingml/2006/main" xmlns:wpsCustomData="http://www.wps.cn/officeDocument/2013/wpsCustomData" xmlns:m="http://schemas.openxmlformats.org/officeDocument/2006/math" xmlns:wpi="http://schemas.microsoft.com/office/word/2010/wordprocessingInk" xmlns:w10="urn:schemas-microsoft-com:office:word" xmlns:w14="http://schemas.microsoft.com/office/word/2010/wordml" xmlns:wne="http://schemas.microsoft.com/office/word/2006/wordml" xmlns:w15="http://schemas.microsoft.com/office/word/2012/wordml" xmlns:v="urn:schemas-microsoft-com:vml" xmlns:wp14="http://schemas.microsoft.com/office/word/2010/wordprocessingDrawing" xmlns:wp="http://schemas.openxmlformats.org/drawingml/2006/wordprocessingDrawing" xmlns:wpg="http://schemas.microsoft.com/office/word/2010/wordprocessingGroup" xmlns:wps="http://schemas.microsoft.com/office/word/2010/wordprocessingShape" xmlns:r="http://schemas.openxmlformats.org/officeDocument/2006/relationships" xmlns:a="http://schemas.openxmlformats.org/drawingml/2006/main" xmlns:pic="http://schemas.openxmlformats.org/drawingml/2006/picture">
              <a:graphicData uri="http://schemas.openxmlformats.org/drawingml/2006/picture">
                <pic:pic xmlns:wpc="http://schemas.microsoft.com/office/word/2010/wordprocessingCanvas" xmlns:mc="http://schemas.openxmlformats.org/markup-compatibility/2006" xmlns:o="urn:schemas-microsoft-com:office:office" xmlns:w="http://schemas.openxmlformats.org/wordprocessingml/2006/main" xmlns:wpsCustomData="http://www.wps.cn/officeDocument/2013/wpsCustomData" xmlns:m="http://schemas.openxmlformats.org/officeDocument/2006/math" xmlns:wpi="http://schemas.microsoft.com/office/word/2010/wordprocessingInk" xmlns:w10="urn:schemas-microsoft-com:office:word" xmlns:w14="http://schemas.microsoft.com/office/word/2010/wordml" xmlns:wne="http://schemas.microsoft.com/office/word/2006/wordml" xmlns:w15="http://schemas.microsoft.com/office/word/2012/wordml" xmlns:v="urn:schemas-microsoft-com:vml" xmlns:wp14="http://schemas.microsoft.com/office/word/2010/wordprocessingDrawing" xmlns:wp="http://schemas.openxmlformats.org/drawingml/2006/wordprocessingDrawing" xmlns:wpg="http://schemas.microsoft.com/office/word/2010/wordprocessingGroup" xmlns:wps="http://schemas.microsoft.com/office/word/2010/wordprocessingShape" xmlns:r="http://schemas.openxmlformats.org/officeDocument/2006/relationships" xmlns:a="http://schemas.openxmlformats.org/drawingml/2006/main" xmlns:pic="http://schemas.openxmlformats.org/drawingml/2006/picture">
                  <pic:nvPicPr>
                    <pic:cNvPr id="3" name="图片 2" descr="图示, 示意图&amp;#10;&amp;#10;中度可信度描述已自动生成"/>
                    <pic:cNvPicPr/>
                  </pic:nvPicPr>
                  <pic:blipFill>
                    <a:blip xmlns:r="http://schemas.openxmlformats.org/officeDocument/2006/relationships" r:embed="rId6"/>
                    <a:stretch>
                      <a:fillRect/>
                    </a:stretch>
                  </pic:blipFill>
                  <pic:spPr>
                    <a:xfrm>
                      <a:off x="0" y="0"/>
                      <a:ext cx="5147310" cy="7296884"/>
                    </a:xfrm>
                    <a:prstGeom prst="rect">
                      <a:avLst/>
                    </a:prstGeom>
                  </pic:spPr>
                </pic:pic>
              </a:graphicData>
            </a:graphic>
          </wp:inline>
        </w:drawing>
      </w:r>
      <w:r>
        <w:rPr/>
        <w:drawing>
          <wp:inline distT="0" distB="0" distL="0" distR="0">
            <wp:extent cx="5147310" cy="7290860"/>
            <wp:effectExtent l="0" t="0" r="0" b="0"/>
            <wp:docPr id="4" name="图片 2" descr="图示, 示意图&amp;#10;&amp;#10;中度可信度描述已自动生成:ver1"/>
            <wp:cNvGraphicFramePr>
              <a:graphicFrameLocks xmlns:wpc="http://schemas.microsoft.com/office/word/2010/wordprocessingCanvas" xmlns:mc="http://schemas.openxmlformats.org/markup-compatibility/2006" xmlns:o="urn:schemas-microsoft-com:office:office" xmlns:w="http://schemas.openxmlformats.org/wordprocessingml/2006/main" xmlns:wpsCustomData="http://www.wps.cn/officeDocument/2013/wpsCustomData" xmlns:m="http://schemas.openxmlformats.org/officeDocument/2006/math" xmlns:wpi="http://schemas.microsoft.com/office/word/2010/wordprocessingInk" xmlns:w10="urn:schemas-microsoft-com:office:word" xmlns:w14="http://schemas.microsoft.com/office/word/2010/wordml" xmlns:wne="http://schemas.microsoft.com/office/word/2006/wordml" xmlns:w15="http://schemas.microsoft.com/office/word/2012/wordml" xmlns:v="urn:schemas-microsoft-com:vml" xmlns:wp14="http://schemas.microsoft.com/office/word/2010/wordprocessingDrawing" xmlns:wp="http://schemas.openxmlformats.org/drawingml/2006/wordprocessingDrawing" xmlns:wpg="http://schemas.microsoft.com/office/word/2010/wordprocessingGroup" xmlns:wps="http://schemas.microsoft.com/office/word/2010/wordprocessingShape" xmlns:r="http://schemas.openxmlformats.org/officeDocument/2006/relationships" xmlns:a="http://schemas.openxmlformats.org/drawingml/2006/main" xmlns:pic="http://schemas.openxmlformats.org/drawingml/2006/picture" noChangeAspect="1"/>
            </wp:cNvGraphicFramePr>
            <a:graphic xmlns:wpc="http://schemas.microsoft.com/office/word/2010/wordprocessingCanvas" xmlns:mc="http://schemas.openxmlformats.org/markup-compatibility/2006" xmlns:o="urn:schemas-microsoft-com:office:office" xmlns:w="http://schemas.openxmlformats.org/wordprocessingml/2006/main" xmlns:wpsCustomData="http://www.wps.cn/officeDocument/2013/wpsCustomData" xmlns:m="http://schemas.openxmlformats.org/officeDocument/2006/math" xmlns:wpi="http://schemas.microsoft.com/office/word/2010/wordprocessingInk" xmlns:w10="urn:schemas-microsoft-com:office:word" xmlns:w14="http://schemas.microsoft.com/office/word/2010/wordml" xmlns:wne="http://schemas.microsoft.com/office/word/2006/wordml" xmlns:w15="http://schemas.microsoft.com/office/word/2012/wordml" xmlns:v="urn:schemas-microsoft-com:vml" xmlns:wp14="http://schemas.microsoft.com/office/word/2010/wordprocessingDrawing" xmlns:wp="http://schemas.openxmlformats.org/drawingml/2006/wordprocessingDrawing" xmlns:wpg="http://schemas.microsoft.com/office/word/2010/wordprocessingGroup" xmlns:wps="http://schemas.microsoft.com/office/word/2010/wordprocessingShape" xmlns:r="http://schemas.openxmlformats.org/officeDocument/2006/relationships" xmlns:a="http://schemas.openxmlformats.org/drawingml/2006/main" xmlns:pic="http://schemas.openxmlformats.org/drawingml/2006/picture">
              <a:graphicData uri="http://schemas.openxmlformats.org/drawingml/2006/picture">
                <pic:pic xmlns:wpc="http://schemas.microsoft.com/office/word/2010/wordprocessingCanvas" xmlns:mc="http://schemas.openxmlformats.org/markup-compatibility/2006" xmlns:o="urn:schemas-microsoft-com:office:office" xmlns:w="http://schemas.openxmlformats.org/wordprocessingml/2006/main" xmlns:wpsCustomData="http://www.wps.cn/officeDocument/2013/wpsCustomData" xmlns:m="http://schemas.openxmlformats.org/officeDocument/2006/math" xmlns:wpi="http://schemas.microsoft.com/office/word/2010/wordprocessingInk" xmlns:w10="urn:schemas-microsoft-com:office:word" xmlns:w14="http://schemas.microsoft.com/office/word/2010/wordml" xmlns:wne="http://schemas.microsoft.com/office/word/2006/wordml" xmlns:w15="http://schemas.microsoft.com/office/word/2012/wordml" xmlns:v="urn:schemas-microsoft-com:vml" xmlns:wp14="http://schemas.microsoft.com/office/word/2010/wordprocessingDrawing" xmlns:wp="http://schemas.openxmlformats.org/drawingml/2006/wordprocessingDrawing" xmlns:wpg="http://schemas.microsoft.com/office/word/2010/wordprocessingGroup" xmlns:wps="http://schemas.microsoft.com/office/word/2010/wordprocessingShape" xmlns:r="http://schemas.openxmlformats.org/officeDocument/2006/relationships" xmlns:a="http://schemas.openxmlformats.org/drawingml/2006/main" xmlns:pic="http://schemas.openxmlformats.org/drawingml/2006/picture">
                  <pic:nvPicPr>
                    <pic:cNvPr id="4" name="图片 2" descr="图示, 示意图&amp;#10;&amp;#10;中度可信度描述已自动生成"/>
                    <pic:cNvPicPr/>
                  </pic:nvPicPr>
                  <pic:blipFill>
                    <a:blip xmlns:r="http://schemas.openxmlformats.org/officeDocument/2006/relationships" r:embed="rId7"/>
                    <a:stretch>
                      <a:fillRect/>
                    </a:stretch>
                  </pic:blipFill>
                  <pic:spPr>
                    <a:xfrm>
                      <a:off x="0" y="0"/>
                      <a:ext cx="5147310" cy="7290860"/>
                    </a:xfrm>
                    <a:prstGeom prst="rect">
                      <a:avLst/>
                    </a:prstGeom>
                  </pic:spPr>
                </pic:pic>
              </a:graphicData>
            </a:graphic>
          </wp:inline>
        </w:drawing>
      </w:r>
    </w:p>
    <w:sectPr>
      <w:docGrid w:type="lines" w:linePitch="312" w:charSpace="0"/>
      <w:pgSz w:w="11906" w:h="16838"/>
      <w:pgMar w:top="1440" w:right="1800" w:bottom="1440" w:left="1800" w:header="851" w:footer="992" w:gutter="0"/>
      <w:cols w:space="425" w:num="1"/>
    </w:sectPr>
  </w:body>
</w:document>
</file>

<file path=word/fontTable.xml><?xml version="1.0" encoding="utf-8"?>
<w:fonts xmlns:mc="http://schemas.openxmlformats.org/markup-compatibility/2006" xmlns:r="http://schemas.openxmlformats.org/officeDocument/2006/relationships" xmlns:w14="http://schemas.microsoft.com/office/word/2010/wordml" xmlns:w="http://schemas.openxmlformats.org/wordprocessingml/2006/main"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楷体_GB2312">
    <w:altName w:val="方正楷体_GB2312"/>
    <w:panose1 w:val="02000000000000000000"/>
    <w:charset w:val="86"/>
    <w:family w:val="auto"/>
    <w:pitch w:val="default"/>
    <w:sig w:usb0="A00002BF" w:usb1="184F6CFA" w:usb2="00000012" w:usb3="00000000" w:csb0="00040001" w:csb1="00000000"/>
  </w:font>
  <w:font w:name="汉仪糯米团简">
    <w:panose1 w:val="00020600040101010101"/>
    <w:charset w:val="86"/>
    <w:family w:val="auto"/>
    <w:pitch w:val="default"/>
    <w:sig w:usb0="8000002F" w:usb1="0A01780A" w:usb2="00000016" w:usb3="00000000" w:csb0="0004009F" w:csb1="00000000"/>
  </w:font>
  <w:font w:name="华文细黑">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方正公文黑体">
    <w:panose1 w:val="02000500000000000000"/>
    <w:charset w:val="86"/>
    <w:family w:val="auto"/>
    <w:pitch w:val="default"/>
    <w:sig w:usb0="A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隶书">
    <w:panose1 w:val="02010509060101010101"/>
    <w:charset w:val="86"/>
    <w:family w:val="auto"/>
    <w:pitch w:val="default"/>
    <w:sig w:usb0="00000001" w:usb1="080E0000" w:usb2="00000000" w:usb3="00000000" w:csb0="00040000" w:csb1="00000000"/>
  </w:font>
  <w:font w:name="新宋体">
    <w:panose1 w:val="02010609030101010101"/>
    <w:charset w:val="86"/>
    <w:family w:val="auto"/>
    <w:pitch w:val="default"/>
    <w:sig w:usb0="00000203" w:usb1="288F0000" w:usb2="00000006" w:usb3="00000000" w:csb0="00040001" w:csb1="00000000"/>
  </w:font>
  <w:font w:name="方正姚体">
    <w:panose1 w:val="02010601030101010101"/>
    <w:charset w:val="86"/>
    <w:family w:val="auto"/>
    <w:pitch w:val="default"/>
    <w:sig w:usb0="00000003" w:usb1="080E0000" w:usb2="00000000" w:usb3="00000000" w:csb0="00040000" w:csb1="00000000"/>
  </w:font>
  <w:font w:name="微软雅黑 Light">
    <w:panose1 w:val="020B0502040204020203"/>
    <w:charset w:val="86"/>
    <w:family w:val="auto"/>
    <w:pitch w:val="default"/>
    <w:sig w:usb0="80000287" w:usb1="2ACF0010" w:usb2="00000016" w:usb3="00000000" w:csb0="0004001F" w:csb1="00000000"/>
  </w:font>
  <w:font w:name="微软雅黑">
    <w:panose1 w:val="020B0503020204020204"/>
    <w:charset w:val="86"/>
    <w:family w:val="auto"/>
    <w:pitch w:val="default"/>
    <w:sig w:usb0="80000287" w:usb1="2ACF3C50" w:usb2="00000016" w:usb3="00000000" w:csb0="0004001F" w:csb1="00000000"/>
  </w:font>
  <w:font w:name="华文隶书">
    <w:panose1 w:val="02010800040101010101"/>
    <w:charset w:val="86"/>
    <w:family w:val="auto"/>
    <w:pitch w:val="default"/>
    <w:sig w:usb0="00000001" w:usb1="080F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华文彩云">
    <w:panose1 w:val="02010800040101010101"/>
    <w:charset w:val="86"/>
    <w:family w:val="auto"/>
    <w:pitch w:val="default"/>
    <w:sig w:usb0="00000001" w:usb1="080F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方正仿宋_GBK">
    <w:panose1 w:val="02000000000000000000"/>
    <w:charset w:val="86"/>
    <w:family w:val="auto"/>
    <w:pitch w:val="default"/>
    <w:sig w:usb0="A00002BF" w:usb1="38CF7CFA" w:usb2="00082016" w:usb3="00000000" w:csb0="00040001" w:csb1="00000000"/>
  </w:font>
  <w:font w:name="汉仪君黑-45简">
    <w:altName w:val="汉仪君黑-45简"/>
    <w:panose1 w:val="020B0604020202020204"/>
    <w:charset w:val="86"/>
    <w:family w:val="auto"/>
    <w:pitch w:val="default"/>
    <w:sig w:usb0="A00002BF" w:usb1="0ACF7CFA" w:usb2="00000016" w:usb3="00000000" w:csb0="2004000F" w:csb1="00000000"/>
  </w:font>
</w:fonts>
</file>

<file path=word/settings.xml><?xml version="1.0" encoding="utf-8"?>
<w:settings xmlns:mc="http://schemas.openxmlformats.org/markup-compatibility/2006" xmlns:m="http://schemas.openxmlformats.org/officeDocument/2006/math" xmlns:o="urn:schemas-microsoft-com:office:office" xmlns:w="http://schemas.openxmlformats.org/wordprocessingml/2006/main" xmlns:w10="urn:schemas-microsoft-com:office:word" xmlns:wpsCustomData="http://www.wps.cn/officeDocument/2013/wpsCustomData" xmlns:v="urn:schemas-microsoft-com:vml" xmlns:sl="http://schemas.openxmlformats.org/schemaLibrary/2006/main" xmlns:r="http://schemas.openxmlformats.org/officeDocument/2006/relationships" xmlns:w14="http://schemas.microsoft.com/office/word/2010/wordml" mc:Ignorable="w14">
  <w:bordersDoNotSurroundHeader/>
  <w:bordersDoNotSurroundFooter/>
  <w:defaultTabStop w:val="420"/>
  <w:drawingGridVerticalSpacing w:val="156"/>
  <w:displayHorizontalDrawingGridEvery w:val="0"/>
  <w:displayVerticalDrawingGridEvery w:val="2"/>
  <w:characterSpacingControl w:val="compressPunctuation"/>
  <w:zoom w:percent="120"/>
  <w:compat>
    <w:spaceForUL/>
    <w:balanceSingleByteDoubleByteWidth/>
    <w:doNotLeaveBackslashAlone/>
    <w:ulTrailSpace/>
    <w:doNotExpandShiftReturn/>
    <w:adjustLineHeightInTable/>
    <w:useFELayout/>
    <w:compatSetting w:val="14" w:uri="http://schemas.microsoft.com/office/word" w:name="compatibilityMode"/>
    <w:compatSetting w:val="1" w:uri="http://schemas.microsoft.com/office/word" w:name="overrideTableStyleFontSizeAndJustification"/>
    <w:compatSetting w:val="1" w:uri="http://schemas.microsoft.com/office/word" w:name="enableOpenTypeFeatures"/>
    <w:compatSetting w:val="1" w:uri="http://schemas.microsoft.com/office/word" w:name="doNotFlipMirrorIndents"/>
  </w:compat>
  <w:rsids>
    <w:rsidRoot w:val="00000000"/>
    <w:rsid w:val="11445CF5"/>
    <w:rsid w:val="3ADF209E"/>
  </w:rsids>
  <m:mathPr>
    <m:mathFont val="Cambria Math"/>
    <m:brkBin val="before"/>
    <m:brkBinSub val="--"/>
    <m:smallFrac val="0"/>
    <m:dispDef/>
    <m:lMargin val="0"/>
    <m:rMargin val="0"/>
    <m:defJc val="centerGroup"/>
    <m:wrapIndent val="1440"/>
    <m:intLim val="subSup"/>
    <m:naryLim val="undOvr"/>
  </m:mathPr>
  <w:themeFontLang w:eastAsia="zh-CN" w:val="en-US"/>
  <w:clrSchemeMapping w:bg1="lt1" w:t1="dark1" w:bg2="lt2" w:t2="dark2" w:accent1="accent1" w:accent2="accent2" w:accent3="accent3" w:accent4="accent4" w:accent5="accent5" w:accent6="accent6" w:hyperlink="hyperlink" w:followedHyperlink="followedHyperlink" tx1="dk1" tx2="dk2"/>
  <w:decimalSymbol/>
  <w:listSeparator/>
</w:settings>
</file>

<file path=word/styles.xml><?xml version="1.0" encoding="utf-8"?>
<w:styles xmlns:mc="http://schemas.openxmlformats.org/markup-compatibility/2006" xmlns:m="http://schemas.openxmlformats.org/officeDocument/2006/math" xmlns:v="urn:schemas-microsoft-com:vml" xmlns:sl="http://schemas.openxmlformats.org/schemaLibrary/2006/main" xmlns:w="http://schemas.openxmlformats.org/wordprocessingml/2006/main" xmlns:o="urn:schemas-microsoft-com:office:office" xmlns:r="http://schemas.openxmlformats.org/officeDocument/2006/relationships" xmlns:w14="http://schemas.microsoft.com/office/word/2010/wordml" xmlns:w10="urn:schemas-microsoft-com:office:word" xmlns:wpsCustomData="http://www.wps.cn/officeDocument/2013/wpsCustomData" mc:Ignorable="w14">
  <w:docDefaults>
    <w:rPrDefault>
      <w:rPr/>
    </w:rPrDefault>
    <w:pPrDefault/>
  </w:docDefaults>
  <w:latentStyles w:defLockedState="0" w:defSemiHidden="1" w:defUnhideWhenUsed="1" w:defQFormat="0" w:defUIPriority="99" w:count="260">
    <w:lsdException w:name="Balloon Text" w:semiHidden="0" w:unhideWhenUsed="0"/>
    <w:lsdException w:name="Block Text" w:semiHidden="0" w:unhideWhenUsed="0"/>
    <w:lsdException w:name="Body Text" w:semiHidden="0" w:unhideWhenUsed="0"/>
    <w:lsdException w:name="Body Text 2" w:semiHidden="0" w:unhideWhenUsed="0"/>
    <w:lsdException w:name="Body Text 3" w:semiHidden="0" w:unhideWhenUsed="0"/>
    <w:lsdException w:name="Body Text First Indent" w:semiHidden="0" w:unhideWhenUsed="0"/>
    <w:lsdException w:name="Body Text First Indent 2" w:semiHidden="0" w:unhideWhenUsed="0"/>
    <w:lsdException w:name="Body Text Indent" w:semiHidden="0" w:unhideWhenUsed="0"/>
    <w:lsdException w:name="Body Text Indent 2" w:semiHidden="0" w:unhideWhenUsed="0"/>
    <w:lsdException w:name="Body Text Indent 3" w:semiHidden="0" w:unhideWhenUsed="0"/>
    <w:lsdException w:name="Closing" w:semiHidden="0" w:unhideWhenUsed="0"/>
    <w:lsdException w:name="Colorful Grid" w:semiHidden="0" w:unhideWhenUsed="0"/>
    <w:lsdException w:name="Colorful Grid Accent 1" w:semiHidden="0" w:unhideWhenUsed="0"/>
    <w:lsdException w:name="Colorful Grid Accent 2" w:semiHidden="0" w:unhideWhenUsed="0"/>
    <w:lsdException w:name="Colorful Grid Accent 3" w:semiHidden="0" w:unhideWhenUsed="0"/>
    <w:lsdException w:name="Colorful Grid Accent 4" w:semiHidden="0" w:unhideWhenUsed="0"/>
    <w:lsdException w:name="Colorful Grid Accent 5" w:semiHidden="0" w:unhideWhenUsed="0"/>
    <w:lsdException w:name="Colorful Grid Accent 6" w:semiHidden="0" w:unhideWhenUsed="0"/>
    <w:lsdException w:name="Colorful List" w:semiHidden="0" w:unhideWhenUsed="0"/>
    <w:lsdException w:name="Colorful List Accent 1" w:semiHidden="0" w:unhideWhenUsed="0"/>
    <w:lsdException w:name="Colorful List Accent 2" w:semiHidden="0" w:unhideWhenUsed="0"/>
    <w:lsdException w:name="Colorful List Accent 3" w:semiHidden="0" w:unhideWhenUsed="0"/>
    <w:lsdException w:name="Colorful List Accent 4" w:semiHidden="0" w:unhideWhenUsed="0"/>
    <w:lsdException w:name="Colorful List Accent 5" w:semiHidden="0" w:unhideWhenUsed="0"/>
    <w:lsdException w:name="Colorful List Accent 6" w:semiHidden="0" w:unhideWhenUsed="0"/>
    <w:lsdException w:name="Colorful Shading" w:semiHidden="0" w:unhideWhenUsed="0"/>
    <w:lsdException w:name="Colorful Shading Accent 1" w:semiHidden="0" w:unhideWhenUsed="0"/>
    <w:lsdException w:name="Colorful Shading Accent 2" w:semiHidden="0" w:unhideWhenUsed="0"/>
    <w:lsdException w:name="Colorful Shading Accent 3" w:semiHidden="0" w:unhideWhenUsed="0"/>
    <w:lsdException w:name="Colorful Shading Accent 4" w:semiHidden="0" w:unhideWhenUsed="0"/>
    <w:lsdException w:name="Colorful Shading Accent 5" w:semiHidden="0" w:unhideWhenUsed="0"/>
    <w:lsdException w:name="Colorful Shading Accent 6" w:semiHidden="0" w:unhideWhenUsed="0"/>
    <w:lsdException w:name="Dark List" w:semiHidden="0" w:unhideWhenUsed="0"/>
    <w:lsdException w:name="Dark List Accent 1" w:semiHidden="0" w:unhideWhenUsed="0"/>
    <w:lsdException w:name="Dark List Accent 2" w:semiHidden="0" w:unhideWhenUsed="0"/>
    <w:lsdException w:name="Dark List Accent 3" w:semiHidden="0" w:unhideWhenUsed="0"/>
    <w:lsdException w:name="Dark List Accent 4" w:semiHidden="0" w:unhideWhenUsed="0"/>
    <w:lsdException w:name="Dark List Accent 5" w:semiHidden="0" w:unhideWhenUsed="0"/>
    <w:lsdException w:name="Dark List Accent 6" w:semiHidden="0" w:unhideWhenUsed="0"/>
    <w:lsdException w:name="Date" w:semiHidden="0" w:unhideWhenUsed="0"/>
    <w:lsdException w:name="Default Paragraph Font" w:unhideWhenUsed="0"/>
    <w:lsdException w:name="Document Map" w:semiHidden="0" w:unhideWhenUsed="0"/>
    <w:lsdException w:name="E-mail Signature" w:semiHidden="0" w:unhideWhenUsed="0"/>
    <w:lsdException w:name="Emphasis" w:semiHidden="0" w:unhideWhenUsed="0"/>
    <w:lsdException w:name="FollowedHyperlink" w:semiHidden="0" w:unhideWhenUsed="0"/>
    <w:lsdException w:name="HTML Acronym" w:semiHidden="0" w:unhideWhenUsed="0"/>
    <w:lsdException w:name="HTML Address" w:semiHidden="0" w:unhideWhenUsed="0"/>
    <w:lsdException w:name="HTML Cite" w:semiHidden="0" w:unhideWhenUsed="0"/>
    <w:lsdException w:name="HTML Code" w:semiHidden="0" w:unhideWhenUsed="0"/>
    <w:lsdException w:name="HTML Definition" w:semiHidden="0" w:unhideWhenUsed="0"/>
    <w:lsdException w:name="HTML Keyboard" w:semiHidden="0" w:unhideWhenUsed="0"/>
    <w:lsdException w:name="HTML Preformatted" w:semiHidden="0" w:unhideWhenUsed="0"/>
    <w:lsdException w:name="HTML Sample" w:semiHidden="0" w:unhideWhenUsed="0"/>
    <w:lsdException w:name="HTML Typewriter" w:semiHidden="0" w:unhideWhenUsed="0"/>
    <w:lsdException w:name="HTML Variable" w:semiHidden="0" w:unhideWhenUsed="0"/>
    <w:lsdException w:name="Hyperlink" w:semiHidden="0" w:unhideWhenUsed="0"/>
    <w:lsdException w:name="Light Grid" w:semiHidden="0" w:unhideWhenUsed="0"/>
    <w:lsdException w:name="Light Grid Accent 1" w:semiHidden="0" w:unhideWhenUsed="0"/>
    <w:lsdException w:name="Light Grid Accent 2" w:semiHidden="0" w:unhideWhenUsed="0"/>
    <w:lsdException w:name="Light Grid Accent 3" w:semiHidden="0" w:unhideWhenUsed="0"/>
    <w:lsdException w:name="Light Grid Accent 4" w:semiHidden="0" w:unhideWhenUsed="0"/>
    <w:lsdException w:name="Light Grid Accent 5" w:semiHidden="0" w:unhideWhenUsed="0"/>
    <w:lsdException w:name="Light Grid Accent 6" w:semiHidden="0" w:unhideWhenUsed="0"/>
    <w:lsdException w:name="Light List" w:semiHidden="0" w:unhideWhenUsed="0"/>
    <w:lsdException w:name="Light List Accent 1" w:semiHidden="0" w:unhideWhenUsed="0"/>
    <w:lsdException w:name="Light List Accent 2" w:semiHidden="0" w:unhideWhenUsed="0"/>
    <w:lsdException w:name="Light List Accent 3" w:semiHidden="0" w:unhideWhenUsed="0"/>
    <w:lsdException w:name="Light List Accent 4" w:semiHidden="0" w:unhideWhenUsed="0"/>
    <w:lsdException w:name="Light List Accent 5" w:semiHidden="0" w:unhideWhenUsed="0"/>
    <w:lsdException w:name="Light List Accent 6" w:semiHidden="0" w:unhideWhenUsed="0"/>
    <w:lsdException w:name="Light Shading" w:semiHidden="0" w:unhideWhenUsed="0"/>
    <w:lsdException w:name="Light Shading Accent 1" w:semiHidden="0" w:unhideWhenUsed="0"/>
    <w:lsdException w:name="Light Shading Accent 2" w:semiHidden="0" w:unhideWhenUsed="0"/>
    <w:lsdException w:name="Light Shading Accent 3" w:semiHidden="0" w:unhideWhenUsed="0"/>
    <w:lsdException w:name="Light Shading Accent 4" w:semiHidden="0" w:unhideWhenUsed="0"/>
    <w:lsdException w:name="Light Shading Accent 5" w:semiHidden="0" w:unhideWhenUsed="0"/>
    <w:lsdException w:name="Light Shading Accent 6" w:semiHidden="0" w:unhideWhenUsed="0"/>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Continu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List Number"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Medium Grid 1" w:semiHidden="0" w:unhideWhenUsed="0"/>
    <w:lsdException w:name="Medium Grid 1 Accent 1" w:semiHidden="0" w:unhideWhenUsed="0"/>
    <w:lsdException w:name="Medium Grid 1 Accent 2" w:semiHidden="0" w:unhideWhenUsed="0"/>
    <w:lsdException w:name="Medium Grid 1 Accent 3" w:semiHidden="0" w:unhideWhenUsed="0"/>
    <w:lsdException w:name="Medium Grid 1 Accent 4" w:semiHidden="0" w:unhideWhenUsed="0"/>
    <w:lsdException w:name="Medium Grid 1 Accent 5" w:semiHidden="0" w:unhideWhenUsed="0"/>
    <w:lsdException w:name="Medium Grid 1 Accent 6" w:semiHidden="0" w:unhideWhenUsed="0"/>
    <w:lsdException w:name="Medium Grid 2" w:semiHidden="0" w:unhideWhenUsed="0"/>
    <w:lsdException w:name="Medium Grid 2 Accent 1" w:semiHidden="0" w:unhideWhenUsed="0"/>
    <w:lsdException w:name="Medium Grid 2 Accent 2" w:semiHidden="0" w:unhideWhenUsed="0"/>
    <w:lsdException w:name="Medium Grid 2 Accent 3" w:semiHidden="0" w:unhideWhenUsed="0"/>
    <w:lsdException w:name="Medium Grid 2 Accent 4" w:semiHidden="0" w:unhideWhenUsed="0"/>
    <w:lsdException w:name="Medium Grid 2 Accent 5" w:semiHidden="0" w:unhideWhenUsed="0"/>
    <w:lsdException w:name="Medium Grid 2 Accent 6" w:semiHidden="0" w:unhideWhenUsed="0"/>
    <w:lsdException w:name="Medium Grid 3" w:semiHidden="0" w:unhideWhenUsed="0"/>
    <w:lsdException w:name="Medium Grid 3 Accent 1" w:semiHidden="0" w:unhideWhenUsed="0"/>
    <w:lsdException w:name="Medium Grid 3 Accent 2" w:semiHidden="0" w:unhideWhenUsed="0"/>
    <w:lsdException w:name="Medium Grid 3 Accent 3" w:semiHidden="0" w:unhideWhenUsed="0"/>
    <w:lsdException w:name="Medium Grid 3 Accent 4" w:semiHidden="0" w:unhideWhenUsed="0"/>
    <w:lsdException w:name="Medium Grid 3 Accent 5" w:semiHidden="0" w:unhideWhenUsed="0"/>
    <w:lsdException w:name="Medium Grid 3 Accent 6" w:semiHidden="0" w:unhideWhenUsed="0"/>
    <w:lsdException w:name="Medium List 1" w:semiHidden="0" w:unhideWhenUsed="0"/>
    <w:lsdException w:name="Medium List 1 Accent 1" w:semiHidden="0" w:unhideWhenUsed="0"/>
    <w:lsdException w:name="Medium List 1 Accent 2" w:semiHidden="0" w:unhideWhenUsed="0"/>
    <w:lsdException w:name="Medium List 1 Accent 3" w:semiHidden="0" w:unhideWhenUsed="0"/>
    <w:lsdException w:name="Medium List 1 Accent 4" w:semiHidden="0" w:unhideWhenUsed="0"/>
    <w:lsdException w:name="Medium List 1 Accent 5" w:semiHidden="0" w:unhideWhenUsed="0"/>
    <w:lsdException w:name="Medium List 1 Accent 6" w:semiHidden="0" w:unhideWhenUsed="0"/>
    <w:lsdException w:name="Medium List 2" w:semiHidden="0" w:unhideWhenUsed="0"/>
    <w:lsdException w:name="Medium List 2 Accent 1" w:semiHidden="0" w:unhideWhenUsed="0"/>
    <w:lsdException w:name="Medium List 2 Accent 2" w:semiHidden="0" w:unhideWhenUsed="0"/>
    <w:lsdException w:name="Medium List 2 Accent 3" w:semiHidden="0" w:unhideWhenUsed="0"/>
    <w:lsdException w:name="Medium List 2 Accent 4" w:semiHidden="0" w:unhideWhenUsed="0"/>
    <w:lsdException w:name="Medium List 2 Accent 5" w:semiHidden="0" w:unhideWhenUsed="0"/>
    <w:lsdException w:name="Medium List 2 Accent 6" w:semiHidden="0" w:unhideWhenUsed="0"/>
    <w:lsdException w:name="Medium Shading 1" w:semiHidden="0" w:unhideWhenUsed="0"/>
    <w:lsdException w:name="Medium Shading 1 Accent 1" w:semiHidden="0" w:unhideWhenUsed="0"/>
    <w:lsdException w:name="Medium Shading 1 Accent 2" w:semiHidden="0" w:unhideWhenUsed="0"/>
    <w:lsdException w:name="Medium Shading 1 Accent 3" w:semiHidden="0" w:unhideWhenUsed="0"/>
    <w:lsdException w:name="Medium Shading 1 Accent 4" w:semiHidden="0" w:unhideWhenUsed="0"/>
    <w:lsdException w:name="Medium Shading 1 Accent 5" w:semiHidden="0" w:unhideWhenUsed="0"/>
    <w:lsdException w:name="Medium Shading 1 Accent 6" w:semiHidden="0" w:unhideWhenUsed="0"/>
    <w:lsdException w:name="Medium Shading 2" w:semiHidden="0" w:unhideWhenUsed="0"/>
    <w:lsdException w:name="Medium Shading 2 Accent 1" w:semiHidden="0" w:unhideWhenUsed="0"/>
    <w:lsdException w:name="Medium Shading 2 Accent 2" w:semiHidden="0" w:unhideWhenUsed="0"/>
    <w:lsdException w:name="Medium Shading 2 Accent 3" w:semiHidden="0" w:unhideWhenUsed="0"/>
    <w:lsdException w:name="Medium Shading 2 Accent 4" w:semiHidden="0" w:unhideWhenUsed="0"/>
    <w:lsdException w:name="Medium Shading 2 Accent 5" w:semiHidden="0" w:unhideWhenUsed="0"/>
    <w:lsdException w:name="Medium Shading 2 Accent 6" w:semiHidden="0" w:unhideWhenUsed="0"/>
    <w:lsdException w:name="Message Header" w:semiHidden="0" w:unhideWhenUsed="0"/>
    <w:lsdException w:name="Normal" w:semiHidden="0" w:unhideWhenUsed="0"/>
    <w:lsdException w:name="Normal (Web)" w:semiHidden="0" w:unhideWhenUsed="0"/>
    <w:lsdException w:name="Normal Indent" w:semiHidden="0" w:unhideWhenUsed="0"/>
    <w:lsdException w:name="Normal Table" w:unhideWhenUsed="0"/>
    <w:lsdException w:name="Note Heading" w:semiHidden="0" w:unhideWhenUsed="0"/>
    <w:lsdException w:name="Plain Text" w:semiHidden="0" w:unhideWhenUsed="0"/>
    <w:lsdException w:name="Salutation" w:semiHidden="0" w:unhideWhenUsed="0"/>
    <w:lsdException w:name="Signature" w:semiHidden="0" w:unhideWhenUsed="0"/>
    <w:lsdException w:name="Strong" w:semiHidden="0" w:unhideWhenUsed="0"/>
    <w:lsdException w:name="Subtitle" w:semiHidden="0" w:unhideWhenUsed="0"/>
    <w:lsdException w:name="Table 3D effects 1" w:semiHidden="0" w:unhideWhenUsed="0"/>
    <w:lsdException w:name="Table 3D effects 2" w:semiHidden="0" w:unhideWhenUsed="0"/>
    <w:lsdException w:name="Table 3D effects 3" w:semiHidden="0" w:unhideWhenUsed="0"/>
    <w:lsdException w:name="Table Classic 1" w:semiHidden="0" w:unhideWhenUsed="0"/>
    <w:lsdException w:name="Table Classic 2" w:semiHidden="0" w:unhideWhenUsed="0"/>
    <w:lsdException w:name="Table Classic 3" w:semiHidden="0" w:unhideWhenUsed="0"/>
    <w:lsdException w:name="Table Classic 4" w:semiHidden="0" w:unhideWhenUsed="0"/>
    <w:lsdException w:name="Table Colorful 1" w:semiHidden="0" w:unhideWhenUsed="0"/>
    <w:lsdException w:name="Table Colorful 2" w:semiHidden="0" w:unhideWhenUsed="0"/>
    <w:lsdException w:name="Table Colorful 3" w:semiHidden="0" w:unhideWhenUsed="0"/>
    <w:lsdException w:name="Table Columns 1" w:semiHidden="0" w:unhideWhenUsed="0"/>
    <w:lsdException w:name="Table Columns 2" w:semiHidden="0" w:unhideWhenUsed="0"/>
    <w:lsdException w:name="Table Columns 3" w:semiHidden="0" w:unhideWhenUsed="0"/>
    <w:lsdException w:name="Table Columns 4" w:semiHidden="0" w:unhideWhenUsed="0"/>
    <w:lsdException w:name="Table Columns 5" w:semiHidden="0" w:unhideWhenUsed="0"/>
    <w:lsdException w:name="Table Contemporary" w:semiHidden="0" w:unhideWhenUsed="0"/>
    <w:lsdException w:name="Table Elegant" w:semiHidden="0" w:unhideWhenUsed="0"/>
    <w:lsdException w:name="Table Grid" w:semiHidden="0" w:unhideWhenUsed="0"/>
    <w:lsdException w:name="Table Grid 1" w:semiHidden="0" w:unhideWhenUsed="0"/>
    <w:lsdException w:name="Table Grid 2" w:semiHidden="0" w:unhideWhenUsed="0"/>
    <w:lsdException w:name="Table Grid 3" w:semiHidden="0" w:unhideWhenUsed="0"/>
    <w:lsdException w:name="Table Grid 4" w:semiHidden="0" w:unhideWhenUsed="0"/>
    <w:lsdException w:name="Table Grid 5" w:semiHidden="0" w:unhideWhenUsed="0"/>
    <w:lsdException w:name="Table Grid 6" w:semiHidden="0" w:unhideWhenUsed="0"/>
    <w:lsdException w:name="Table Grid 7" w:semiHidden="0" w:unhideWhenUsed="0"/>
    <w:lsdException w:name="Table Grid 8" w:semiHidden="0" w:unhideWhenUsed="0"/>
    <w:lsdException w:name="Table List 1" w:semiHidden="0" w:unhideWhenUsed="0"/>
    <w:lsdException w:name="Table List 2" w:semiHidden="0" w:unhideWhenUsed="0"/>
    <w:lsdException w:name="Table List 3" w:semiHidden="0" w:unhideWhenUsed="0"/>
    <w:lsdException w:name="Table List 4" w:semiHidden="0" w:unhideWhenUsed="0"/>
    <w:lsdException w:name="Table List 5" w:semiHidden="0" w:unhideWhenUsed="0"/>
    <w:lsdException w:name="Table List 6" w:semiHidden="0" w:unhideWhenUsed="0"/>
    <w:lsdException w:name="Table List 7" w:semiHidden="0" w:unhideWhenUsed="0"/>
    <w:lsdException w:name="Table List 8" w:semiHidden="0" w:unhideWhenUsed="0"/>
    <w:lsdException w:name="Table Professional" w:semiHidden="0" w:unhideWhenUsed="0"/>
    <w:lsdException w:name="Table Simple 1" w:semiHidden="0" w:unhideWhenUsed="0"/>
    <w:lsdException w:name="Table Simple 2" w:semiHidden="0" w:unhideWhenUsed="0"/>
    <w:lsdException w:name="Table Simple 3" w:semiHidden="0" w:unhideWhenUsed="0"/>
    <w:lsdException w:name="Table Subtle 1" w:semiHidden="0" w:unhideWhenUsed="0"/>
    <w:lsdException w:name="Table Subtle 2" w:semiHidden="0" w:unhideWhenUsed="0"/>
    <w:lsdException w:name="Table Theme" w:semiHidden="0" w:unhideWhenUsed="0"/>
    <w:lsdException w:name="Table Web 1" w:semiHidden="0" w:unhideWhenUsed="0"/>
    <w:lsdException w:name="Table Web 2" w:semiHidden="0" w:unhideWhenUsed="0"/>
    <w:lsdException w:name="Table Web 3" w:semiHidden="0" w:unhideWhenUsed="0"/>
    <w:lsdException w:name="Title" w:semiHidden="0" w:unhideWhenUsed="0"/>
    <w:lsdException w:name="annotation reference" w:semiHidden="0" w:unhideWhenUsed="0"/>
    <w:lsdException w:name="annotation subject" w:semiHidden="0" w:unhideWhenUsed="0"/>
    <w:lsdException w:name="annotation text" w:semiHidden="0" w:unhideWhenUsed="0"/>
    <w:lsdException w:name="caption"/>
    <w:lsdException w:name="endnote reference" w:semiHidden="0" w:unhideWhenUsed="0"/>
    <w:lsdException w:name="endnote text" w:semiHidden="0" w:unhideWhenUsed="0"/>
    <w:lsdException w:name="envelope address" w:semiHidden="0" w:unhideWhenUsed="0"/>
    <w:lsdException w:name="envelope return" w:semiHidden="0" w:unhideWhenUsed="0"/>
    <w:lsdException w:name="footer" w:semiHidden="0" w:unhideWhenUsed="0"/>
    <w:lsdException w:name="footnote reference" w:semiHidden="0" w:unhideWhenUsed="0"/>
    <w:lsdException w:name="footnote text" w:semiHidden="0" w:unhideWhenUsed="0"/>
    <w:lsdException w:name="header" w:semiHidden="0" w:unhideWhenUsed="0"/>
    <w:lsdException w:name="heading 1" w:semiHidden="0" w:unhideWhenUsed="0"/>
    <w:lsdException w:name="heading 2"/>
    <w:lsdException w:name="heading 3"/>
    <w:lsdException w:name="heading 4"/>
    <w:lsdException w:name="heading 5"/>
    <w:lsdException w:name="heading 6"/>
    <w:lsdException w:name="heading 7"/>
    <w:lsdException w:name="heading 8"/>
    <w:lsdException w:name="heading 9"/>
    <w:lsdException w:name="index 1" w:semiHidden="0" w:unhideWhenUsed="0"/>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index 7" w:semiHidden="0" w:unhideWhenUsed="0"/>
    <w:lsdException w:name="index 8" w:semiHidden="0" w:unhideWhenUsed="0"/>
    <w:lsdException w:name="index 9" w:semiHidden="0" w:unhideWhenUsed="0"/>
    <w:lsdException w:name="index heading" w:semiHidden="0" w:unhideWhenUsed="0"/>
    <w:lsdException w:name="line number" w:semiHidden="0" w:unhideWhenUsed="0"/>
    <w:lsdException w:name="macro" w:semiHidden="0" w:unhideWhenUsed="0"/>
    <w:lsdException w:name="page number" w:semiHidden="0" w:unhideWhenUsed="0"/>
    <w:lsdException w:name="table of authorities" w:semiHidden="0" w:unhideWhenUsed="0"/>
    <w:lsdException w:name="table of figures" w:semiHidden="0" w:unhideWhenUsed="0"/>
    <w:lsdException w:name="toa heading" w:semiHidden="0" w:unhideWhenUsed="0"/>
    <w:lsdException w:name="toc 1" w:semiHidden="0" w:unhideWhenUsed="0"/>
    <w:lsdException w:name="toc 2" w:semiHidden="0" w:unhideWhenUsed="0"/>
    <w:lsdException w:name="toc 3" w:semiHidden="0" w:unhideWhenUsed="0"/>
    <w:lsdException w:name="toc 4" w:semiHidden="0" w:unhideWhenUsed="0"/>
    <w:lsdException w:name="toc 5" w:semiHidden="0" w:unhideWhenUsed="0"/>
    <w:lsdException w:name="toc 6" w:semiHidden="0" w:unhideWhenUsed="0"/>
    <w:lsdException w:name="toc 7" w:semiHidden="0" w:unhideWhenUsed="0"/>
    <w:lsdException w:name="toc 8" w:semiHidden="0" w:unhideWhenUsed="0"/>
    <w:lsdException w:name="toc 9" w:semiHidden="0" w:unhideWhenUsed="0"/>
  </w:latentStyles>
  <w:style w:type="paragraph" w:styleId="1" w:default="1">
    <w:name w:val="Normal"/>
    <w:uiPriority w:val="0"/>
    <w:qFormat/>
    <w:pPr>
      <w:widowControl w:val="0"/>
      <w:jc w:val="both"/>
    </w:pPr>
    <w:rPr>
      <w:sz w:val="21"/>
      <w:lang w:val="en-US" w:eastAsia="zh-CN" w:bidi="ar-SA"/>
      <w:kern w:val="2"/>
      <w:szCs w:val="24"/>
      <w:rFonts w:asciiTheme="minorHAnsi" w:hAnsiTheme="minorHAnsi" w:eastAsiaTheme="minorEastAsia" w:cstheme="minorBidi"/>
    </w:rPr>
  </w:style>
  <w:style w:type="character" w:styleId="4" w:default="1">
    <w:name w:val="Default Paragraph Font"/>
    <w:uiPriority w:val="0"/>
    <w:semiHidden/>
    <w:qFormat/>
  </w:style>
  <w:style w:type="table" w:styleId="3" w:default="1">
    <w:name w:val="Normal Table"/>
    <w:uiPriority w:val="0"/>
    <w:semiHidden/>
    <w:tblPr>
      <w:tblCellMar>
        <w:top w:type="dxa" w:w="0.000000"/>
        <w:bottom w:type="dxa" w:w="0.000000"/>
        <w:left w:type="dxa" w:w="108.000000"/>
        <w:right w:type="dxa" w:w="108.000000"/>
      </w:tblCellMar>
    </w:tblPr>
  </w:style>
  <w:style w:type="paragraph" w:styleId="2" w:default="0">
    <w:name w:val="Normal (Web)"/>
    <w:basedOn w:val="1"/>
    <w:uiPriority w:val="0"/>
    <w:qFormat/>
    <w:pPr>
      <w:jc w:val="left"/>
      <w:spacing w:after="0" w:afterAutospacing="1" w:before="0" w:beforeAutospacing="1" w:lineRule="auto"/>
      <w:ind w:left="0" w:right="0"/>
    </w:pPr>
    <w:rPr>
      <w:sz w:val="24"/>
      <w:lang w:val="en-US" w:eastAsia="zh-CN" w:bidi="ar"/>
      <w:kern w:val="0"/>
    </w:rPr>
  </w:style>
</w:styles>
</file>

<file path=word/_rels/document.xml.rels><?xml version="1.0" encoding="UTF-8" standalone="yes"?><Relationships xmlns="http://schemas.openxmlformats.org/package/2006/relationships"><Relationship Id="rId7" Type="http://schemas.openxmlformats.org/officeDocument/2006/relationships/image" Target="media/image4.jpg" /><Relationship Id="rId6" Type="http://schemas.openxmlformats.org/officeDocument/2006/relationships/image" Target="media/image3.jpg" /><Relationship Id="rId4" Type="http://schemas.openxmlformats.org/officeDocument/2006/relationships/image" Target="media/image1.jpg" /><Relationship Id="rId5" Type="http://schemas.openxmlformats.org/officeDocument/2006/relationships/image" Target="media/image2.jpg" /><Relationship Id="rId2" Type="http://schemas.openxmlformats.org/officeDocument/2006/relationships/fontTable" Target="fontTable.xml" /><Relationship Id="rId1" Type="http://schemas.openxmlformats.org/officeDocument/2006/relationships/settings" Target="settings.xml" /><Relationship Id="rId3" Type="http://schemas.openxmlformats.org/officeDocument/2006/relationships/theme" Target="theme/theme1.xml" /><Relationship Id="rId0"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
        <a:ea typeface=""/>
        <a:cs typeface=""/>
        <a:font script="Hant" typeface="新細明體"/>
        <a:font script="Arab" typeface="Times New Roman"/>
        <a:font script="Knda" typeface="Tunga"/>
        <a:font script="Taml" typeface="Latha"/>
        <a:font script="Ethi" typeface="Nyala"/>
        <a:font script="Thaa" typeface="MV Boli"/>
        <a:font script="Jpan" typeface="ＭＳ ゴシック"/>
        <a:font script="Yiii" typeface="Microsoft Yi Baiti"/>
        <a:font script="Guru" typeface="Raavi"/>
        <a:font script="Hans" typeface="宋体"/>
        <a:font script="Beng" typeface="Vrinda"/>
        <a:font script="Uigh" typeface="Microsoft Uighur"/>
        <a:font script="Thai" typeface="Angsana New"/>
        <a:font script="Gujr" typeface="Shruti"/>
        <a:font script="Syrc" typeface="Estrangelo Edessa"/>
        <a:font script="Khmr" typeface="MoolBoran"/>
        <a:font script="Cans" typeface="Euphemia"/>
        <a:font script="Orya" typeface="Kalinga"/>
        <a:font script="Deva" typeface="Mangal"/>
        <a:font script="Hang" typeface="맑은 고딕"/>
        <a:font script="Mlym" typeface="Kartika"/>
        <a:font script="Mong" typeface="Mongolian Baiti"/>
        <a:font script="Telu" typeface="Gautami"/>
        <a:font script="Sinh" typeface="Iskoola Pota"/>
        <a:font script="Geor" typeface="Sylfaen"/>
        <a:font script="Cher" typeface="Plantagenet Cherokee"/>
        <a:font script="Hebr" typeface="Times New Roman"/>
        <a:font script="Viet" typeface="Times New Roman"/>
        <a:font script="Laoo" typeface="DokChampa"/>
        <a:font script="Tibt" typeface="Microsoft Himalaya"/>
      </a:majorFont>
      <a:minorFont>
        <a:latin typeface="Calibri" panose=""/>
        <a:ea typeface=""/>
        <a:cs typeface=""/>
        <a:font script="Hant" typeface="新細明體"/>
        <a:font script="Arab" typeface="Arial"/>
        <a:font script="Knda" typeface="Tunga"/>
        <a:font script="Taml" typeface="Latha"/>
        <a:font script="Ethi" typeface="Nyala"/>
        <a:font script="Thaa" typeface="MV Boli"/>
        <a:font script="Jpan" typeface="ＭＳ 明朝"/>
        <a:font script="Yiii" typeface="Microsoft Yi Baiti"/>
        <a:font script="Guru" typeface="Raavi"/>
        <a:font script="Hans" typeface="宋体"/>
        <a:font script="Beng" typeface="Vrinda"/>
        <a:font script="Uigh" typeface="Microsoft Uighur"/>
        <a:font script="Thai" typeface="Cordia New"/>
        <a:font script="Gujr" typeface="Shruti"/>
        <a:font script="Syrc" typeface="Estrangelo Edessa"/>
        <a:font script="Khmr" typeface="DaunPenh"/>
        <a:font script="Cans" typeface="Euphemia"/>
        <a:font script="Orya" typeface="Kalinga"/>
        <a:font script="Deva" typeface="Mangal"/>
        <a:font script="Hang" typeface="맑은 고딕"/>
        <a:font script="Mlym" typeface="Kartika"/>
        <a:font script="Mong" typeface="Mongolian Baiti"/>
        <a:font script="Telu" typeface="Gautami"/>
        <a:font script="Sinh" typeface="Iskoola Pota"/>
        <a:font script="Geor" typeface="Sylfaen"/>
        <a:font script="Cher" typeface="Plantagenet Cherokee"/>
        <a:font script="Hebr" typeface="Arial"/>
        <a:font script="Viet" typeface="Arial"/>
        <a:font script="Laoo" typeface="DokChampa"/>
        <a:font script="Tibt" typeface="Microsoft Himalay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8</TotalTime>
  <Pages>1</Pages>
  <Words>0</Words>
  <Characters>0</Characters>
  <Application>WPS Office_11.1.0.12763_F1E327BC-269C-435d-A152-05C5408002CA</Application>
  <DocSecurity>0</DocSecurity>
  <Lines>0</Lines>
  <Paragraphs>0</Paragraphs>
  <ScaleCrop>false</ScaleCrop>
  <Company/>
  <LinksUpToDate>false</LinksUpToDate>
  <CharactersWithSpaces>0</CharactersWithSpaces>
  <SharedDoc>false</SharedDoc>
  <HyperlinksChanged>false</HyperlinksChanged>
</Properties>
</file>

<file path=docProps/core.xml><?xml version="1.0" encoding="utf-8"?>
<cp:coreProperties xmlns:cp="http://schemas.openxmlformats.org/package/2006/metadata/core-properties" xmlns:dcterms="http://purl.org/dc/terms/" xmlns:dc="http://purl.org/dc/elements/1.1/" xmlns:dcmitype="http://purl.org/dc/dcmitype/" xmlns:xsi="http://www.w3.org/2001/XMLSchema-instance">
  <dc:title/>
  <dc:subject/>
  <dc:creator>ASUS</dc:creator>
  <cp:keywords/>
  <dc:description/>
  <cp:lastModifiedBy>周游世界</cp:lastModifiedBy>
  <cp:revision>0</cp:revision>
  <dcterms:created xsi:type="dcterms:W3CDTF">2022-10-29T02:24:00Z</dcterms:created>
  <dcterms:modified xsi:type="dcterms:W3CDTF">2022-11-26T10:33:27Z</dcterms:modified>
</cp:coreProperties>
</file>

<file path=tbak/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b/>
          <w:bCs/>
        </w:rPr>
      </w:pPr>
    </w:p>
    <w:p>
      <w:pPr>
        <w:rPr>
          <w:rFonts w:hint="eastAsia" w:ascii="仿宋" w:hAnsi="仿宋" w:eastAsia="仿宋" w:cs="仿宋"/>
          <w:b w:val="0"/>
          <w:bCs w:val="0"/>
          <w:kern w:val="2"/>
          <w:sz w:val="32"/>
          <w:szCs w:val="32"/>
          <w:lang w:val="en-US" w:eastAsia="zh-CN" w:bidi="ar-SA"/>
        </w:rPr>
      </w:pPr>
      <w:r>
        <w:rPr>
          <w:rFonts w:hint="eastAsia" w:ascii="仿宋" w:hAnsi="仿宋" w:eastAsia="仿宋" w:cs="仿宋"/>
          <w:b/>
          <w:bCs/>
          <w:kern w:val="2"/>
          <w:sz w:val="32"/>
          <w:szCs w:val="32"/>
          <w:lang w:val="en-US" w:eastAsia="zh-CN" w:bidi="ar-SA"/>
        </w:rPr>
        <w:t>解读国税函[2008]277号文：土地使用者将土地使用权归还给土地所有者行为不征收营业税</w:t>
      </w:r>
    </w:p>
    <w:p>
      <w:pPr>
        <w:rPr>
          <w:rFonts w:hint="eastAsia" w:ascii="仿宋" w:hAnsi="仿宋" w:eastAsia="仿宋" w:cs="仿宋"/>
          <w:b w:val="0"/>
          <w:bCs w:val="0"/>
          <w:kern w:val="2"/>
          <w:sz w:val="28"/>
          <w:szCs w:val="28"/>
          <w:lang w:val="en-US" w:eastAsia="zh-CN" w:bidi="ar-SA"/>
        </w:rPr>
      </w:pP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《营业税税目注释（试行稿）》（国税发[1993]149号）规定，土地所有者出让土地使用权和土地使用者将土地使用权归还给土地所有者的行为，不征收营业税。</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一般情况下，纳税人将土地使用权归还给土地所有者时，土地使用者可以通过两种方式取得征地补偿费，一种由政府确定金额，并由政府直接支付，或由政府下属拆迁企业“代收代付”；另一种则是政府将拆迁任务交付开发商，由土地使用者与开发商协议拆迁补偿金额，由开发商支付相关金额。由于第二种方式下，纳税人征地补偿费直接由开发商支付，其来源属于非财政资金，该项所得是否缴纳营业税成为问题争论的焦点。国家税务总局于2008年3月27日下发《关于土地使用者将土地使用权归还给土地所有者行为营业税问题的通知》，即国税函[2008]277号文。文中指出，在第二种方式下，只要纳税人能够出具县级（含）以上地方人民政府收回土地使用权的正式文件，无论资金来源是否为政府财政资金，均不征收营业税。</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随后，国家税务总局又下发国税函[2009]520号文件，文中称，（</w:t>
      </w:r>
      <w:r>
        <w:rPr>
          <w:rFonts w:hint="eastAsia" w:ascii="方正舒体" w:hAnsi="方正舒体" w:eastAsia="方正舒体" w:cs="方正舒体"/>
          <w:b w:val="0"/>
          <w:bCs w:val="0"/>
          <w:kern w:val="2"/>
          <w:sz w:val="28"/>
          <w:szCs w:val="28"/>
          <w:lang w:val="en-US" w:eastAsia="zh-CN" w:bidi="ar-SA"/>
        </w:rPr>
        <w:t>纳税人能够出具收回土地使用权的正式文件，来源于企业的资金，不征收营业税）</w:t>
      </w:r>
      <w:bookmarkStart w:id="0" w:name="_GoBack"/>
      <w:bookmarkEnd w:id="0"/>
      <w:r>
        <w:rPr>
          <w:rFonts w:hint="eastAsia" w:ascii="仿宋" w:hAnsi="仿宋" w:eastAsia="仿宋" w:cs="仿宋"/>
          <w:b w:val="0"/>
          <w:bCs w:val="0"/>
          <w:kern w:val="2"/>
          <w:sz w:val="28"/>
          <w:szCs w:val="28"/>
          <w:lang w:val="en-US" w:eastAsia="zh-CN" w:bidi="ar-SA"/>
        </w:rPr>
        <w:t>正式文件包括县级以上（含）地方人民政府出具的收回土地使用权文件，以及土地管理部门报经县级以上（含）地方人民政府同意后由该土地管理部门出具的收回土地使用权文件。</w:t>
      </w:r>
    </w:p>
    <w:sectPr>
      <w:pgSz w:w="11906" w:h="16838"/>
      <w:pgMar w:top="1440" w:right="1800" w:bottom="1440" w:left="1800" w:header="851" w:footer="992" w:gutter="0"/>
      <w:cols w:space="425" w:num="1"/>
      <w:docGrid w:type="lines" w:linePitch="312" w:charSpace="0"/>
    </w:sectPr>
  </w:body>
</w:document>
</file>

<file path=tbak/document1.xml><?xml version="1.0" encoding="utf-8"?>
<w:document xmlns:pic="http://schemas.openxmlformats.org/drawingml/2006/picture" xmlns:a="http://schemas.openxmlformats.org/drawingml/2006/main" xmlns:r="http://schemas.openxmlformats.org/officeDocument/2006/relationships" xmlns:wps="http://schemas.microsoft.com/office/word/2010/wordprocessingShape" xmlns:wpg="http://schemas.microsoft.com/office/word/2010/wordprocessingGroup" xmlns:wp="http://schemas.openxmlformats.org/drawingml/2006/wordprocessingDrawing" xmlns:wp14="http://schemas.microsoft.com/office/word/2010/wordprocessingDrawing" xmlns:v="urn:schemas-microsoft-com:vml" xmlns:w15="http://schemas.microsoft.com/office/word/2012/wordml" xmlns:wne="http://schemas.microsoft.com/office/word/2006/wordml" xmlns:w14="http://schemas.microsoft.com/office/word/2010/wordml" xmlns:w10="urn:schemas-microsoft-com:office:word" xmlns:wpi="http://schemas.microsoft.com/office/word/2010/wordprocessingInk" xmlns:m="http://schemas.openxmlformats.org/officeDocument/2006/math" xmlns:wpsCustomData="http://www.wps.cn/officeDocument/2013/wpsCustomData" xmlns:w="http://schemas.openxmlformats.org/wordprocessingml/2006/main" xmlns:o="urn:schemas-microsoft-com:office:office" xmlns:mc="http://schemas.openxmlformats.org/markup-compatibility/2006" xmlns:wpc="http://schemas.microsoft.com/office/word/2010/wordprocessingCanvas" mc:Ignorable="w14 w15 wp14">
  <w:body>
    <w:p/>
    <w:sectPr>
      <w:docGrid w:type="lines" w:linePitch="312" w:charSpace="0"/>
      <w:pgSz w:w="11906" w:h="16838"/>
      <w:pgMar w:top="1440" w:right="1800" w:bottom="1440" w:left="1800" w:header="851" w:footer="992" w:gutter="0"/>
      <w:cols w:space="425" w:num="1"/>
    </w:sectPr>
  </w:body>
</w:document>
</file>

<file path=tbak/modified.xml>Thu Apr 10 14:24:53 2025
save:Thu Apr 10 14:25:21 2025

</file>